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8C" w:rsidRPr="00C82E53" w:rsidRDefault="00A95824" w:rsidP="00B8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obrad</w:t>
      </w:r>
    </w:p>
    <w:p w:rsidR="00C82E53" w:rsidRPr="00C82E53" w:rsidRDefault="00C82E53" w:rsidP="00B8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53">
        <w:rPr>
          <w:rFonts w:ascii="Times New Roman" w:hAnsi="Times New Roman" w:cs="Times New Roman"/>
          <w:b/>
          <w:sz w:val="28"/>
          <w:szCs w:val="28"/>
        </w:rPr>
        <w:t>Walnego Zebrania Członków</w:t>
      </w:r>
    </w:p>
    <w:p w:rsidR="00C82E53" w:rsidRDefault="00C82E53" w:rsidP="00B8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53">
        <w:rPr>
          <w:rFonts w:ascii="Times New Roman" w:hAnsi="Times New Roman" w:cs="Times New Roman"/>
          <w:b/>
          <w:sz w:val="28"/>
          <w:szCs w:val="28"/>
        </w:rPr>
        <w:t>Stowarzyszenia Inicjatyw Energetycznych</w:t>
      </w:r>
    </w:p>
    <w:p w:rsidR="00637838" w:rsidRPr="00637838" w:rsidRDefault="00637838" w:rsidP="00B82B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82E53" w:rsidRPr="00B82B9F" w:rsidRDefault="006606CF" w:rsidP="00B82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§ 1</w:t>
      </w:r>
    </w:p>
    <w:p w:rsidR="00A95824" w:rsidRPr="00B82B9F" w:rsidRDefault="006606CF" w:rsidP="006378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Walne Zebranie Członków SIE zostało zwołane przez Zarząd na podstawie § 27 pkt. 1 statutu Stowarzyszenia Inicjatyw Energetycznych w Radomiu.</w:t>
      </w:r>
    </w:p>
    <w:p w:rsidR="006606CF" w:rsidRPr="00B82B9F" w:rsidRDefault="006606CF" w:rsidP="00B82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§ 2</w:t>
      </w:r>
    </w:p>
    <w:p w:rsidR="006606CF" w:rsidRPr="00B82B9F" w:rsidRDefault="006606CF" w:rsidP="00660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Obradami Walnego Zebrania Członków kieruje Prezydium składające się z Przewodniczącego Zebrania i Sekretarza Zebrania.</w:t>
      </w:r>
    </w:p>
    <w:p w:rsidR="006606CF" w:rsidRPr="00B82B9F" w:rsidRDefault="006606CF" w:rsidP="00660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Zebraniem do czasu wyboru Przewodniczącego Zebrania przewodniczy Prezes Zarządu SIE.</w:t>
      </w:r>
    </w:p>
    <w:p w:rsidR="006606CF" w:rsidRPr="00B82B9F" w:rsidRDefault="006606CF" w:rsidP="006606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 xml:space="preserve">Prezes Zarządu SIE przeprowadza wybory Przewodniczącego Zebrania spośród członków SIE obecnych na zebraniu. Po wyborze Przewodniczącego Zebrania Prezes </w:t>
      </w:r>
      <w:r w:rsidR="00D55E44">
        <w:rPr>
          <w:rFonts w:ascii="Times New Roman" w:hAnsi="Times New Roman" w:cs="Times New Roman"/>
          <w:sz w:val="28"/>
          <w:szCs w:val="28"/>
        </w:rPr>
        <w:t>Z</w:t>
      </w:r>
      <w:r w:rsidRPr="00B82B9F">
        <w:rPr>
          <w:rFonts w:ascii="Times New Roman" w:hAnsi="Times New Roman" w:cs="Times New Roman"/>
          <w:sz w:val="28"/>
          <w:szCs w:val="28"/>
        </w:rPr>
        <w:t>arządu przekazuje przewodnictwo zebrania wybranemu Przewodniczącemu.</w:t>
      </w:r>
    </w:p>
    <w:p w:rsidR="006606CF" w:rsidRPr="00B82B9F" w:rsidRDefault="006606CF" w:rsidP="00637838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 xml:space="preserve">Przewodniczący Zebrania przeprowadza wybory Komisji Skrutacyjnej, </w:t>
      </w:r>
      <w:r w:rsidR="00B82B9F">
        <w:rPr>
          <w:rFonts w:ascii="Times New Roman" w:hAnsi="Times New Roman" w:cs="Times New Roman"/>
          <w:sz w:val="28"/>
          <w:szCs w:val="28"/>
        </w:rPr>
        <w:br/>
      </w:r>
      <w:r w:rsidRPr="00B82B9F">
        <w:rPr>
          <w:rFonts w:ascii="Times New Roman" w:hAnsi="Times New Roman" w:cs="Times New Roman"/>
          <w:sz w:val="28"/>
          <w:szCs w:val="28"/>
        </w:rPr>
        <w:t>a następnie przeprowadza wybory Sekretarza Zebrania. Wybór dokonywany jest w głosowaniu jawnym.</w:t>
      </w:r>
    </w:p>
    <w:p w:rsidR="006606CF" w:rsidRPr="00637838" w:rsidRDefault="006606CF" w:rsidP="00637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838">
        <w:rPr>
          <w:rFonts w:ascii="Times New Roman" w:hAnsi="Times New Roman" w:cs="Times New Roman"/>
          <w:sz w:val="28"/>
          <w:szCs w:val="28"/>
        </w:rPr>
        <w:t>§ 3</w:t>
      </w:r>
    </w:p>
    <w:p w:rsidR="006606CF" w:rsidRPr="00B82B9F" w:rsidRDefault="006606CF" w:rsidP="00B8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Do kompetencji Prezydium Zebrania należy przeprowadzenie zebrania zgodnie z przyjętym porządkiem obrad Walnego Zebrania Członków przedstawionym przez Przewodniczącego Zebrania.</w:t>
      </w:r>
    </w:p>
    <w:p w:rsidR="006606CF" w:rsidRPr="00B82B9F" w:rsidRDefault="006606CF" w:rsidP="00B82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§ 4</w:t>
      </w:r>
    </w:p>
    <w:p w:rsidR="006606CF" w:rsidRPr="00B82B9F" w:rsidRDefault="006606CF" w:rsidP="00B8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Zebranie</w:t>
      </w:r>
      <w:r w:rsidR="00B82B9F" w:rsidRPr="00B82B9F">
        <w:rPr>
          <w:rFonts w:ascii="Times New Roman" w:hAnsi="Times New Roman" w:cs="Times New Roman"/>
          <w:sz w:val="28"/>
          <w:szCs w:val="28"/>
        </w:rPr>
        <w:t xml:space="preserve"> na wniosek Prezydium Zebrania ustala skład Komisji:</w:t>
      </w:r>
    </w:p>
    <w:p w:rsidR="00B82B9F" w:rsidRPr="00B82B9F" w:rsidRDefault="00B82B9F" w:rsidP="00B82B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Mandatowo – Skrutacyjnej (3 członków)</w:t>
      </w:r>
    </w:p>
    <w:p w:rsidR="00B82B9F" w:rsidRPr="00B82B9F" w:rsidRDefault="00B82B9F" w:rsidP="00637838">
      <w:pPr>
        <w:pStyle w:val="Akapitzlist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Uchwał i Wniosków (3 członków).</w:t>
      </w:r>
    </w:p>
    <w:p w:rsidR="00B82B9F" w:rsidRPr="00B82B9F" w:rsidRDefault="00B82B9F" w:rsidP="00637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§ 5</w:t>
      </w:r>
    </w:p>
    <w:p w:rsidR="00B82B9F" w:rsidRPr="00B82B9F" w:rsidRDefault="00B82B9F" w:rsidP="00B82B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Komisja Skrutacyjna – przeprowadza głosowania i z każdego głosowania sporządza protokół.</w:t>
      </w:r>
    </w:p>
    <w:p w:rsidR="00B82B9F" w:rsidRPr="00B82B9F" w:rsidRDefault="00B82B9F" w:rsidP="0063783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Komisja Uchwał i wniosków – przyjmuje wnioski oraz przygotowuje projekt</w:t>
      </w:r>
      <w:r w:rsidR="00D55E44">
        <w:rPr>
          <w:rFonts w:ascii="Times New Roman" w:hAnsi="Times New Roman" w:cs="Times New Roman"/>
          <w:sz w:val="28"/>
          <w:szCs w:val="28"/>
        </w:rPr>
        <w:t>y</w:t>
      </w:r>
      <w:r w:rsidRPr="00B82B9F">
        <w:rPr>
          <w:rFonts w:ascii="Times New Roman" w:hAnsi="Times New Roman" w:cs="Times New Roman"/>
          <w:sz w:val="28"/>
          <w:szCs w:val="28"/>
        </w:rPr>
        <w:t xml:space="preserve"> uchwał poddany</w:t>
      </w:r>
      <w:r w:rsidR="00D55E44">
        <w:rPr>
          <w:rFonts w:ascii="Times New Roman" w:hAnsi="Times New Roman" w:cs="Times New Roman"/>
          <w:sz w:val="28"/>
          <w:szCs w:val="28"/>
        </w:rPr>
        <w:t>ch</w:t>
      </w:r>
      <w:bookmarkStart w:id="0" w:name="_GoBack"/>
      <w:bookmarkEnd w:id="0"/>
      <w:r w:rsidRPr="00B82B9F">
        <w:rPr>
          <w:rFonts w:ascii="Times New Roman" w:hAnsi="Times New Roman" w:cs="Times New Roman"/>
          <w:sz w:val="28"/>
          <w:szCs w:val="28"/>
        </w:rPr>
        <w:t xml:space="preserve"> pod głosowanie.</w:t>
      </w:r>
    </w:p>
    <w:p w:rsidR="00B82B9F" w:rsidRPr="00B82B9F" w:rsidRDefault="00B82B9F" w:rsidP="00637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§ 6</w:t>
      </w:r>
    </w:p>
    <w:p w:rsidR="00B82B9F" w:rsidRPr="00B82B9F" w:rsidRDefault="00B82B9F" w:rsidP="006378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Sekretarz Prezydium Zebrania sporządza protokół z przeprowadzonego Walnego Zebrania Członków.</w:t>
      </w:r>
    </w:p>
    <w:p w:rsidR="00B82B9F" w:rsidRPr="00B82B9F" w:rsidRDefault="00B82B9F" w:rsidP="00637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§ 7</w:t>
      </w:r>
    </w:p>
    <w:p w:rsidR="00B82B9F" w:rsidRPr="00B82B9F" w:rsidRDefault="00B82B9F" w:rsidP="00B82B9F">
      <w:pPr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Protokół z Walnego Zebrania Członków podpisują Przewodniczący i Sekretarz Zebrania.</w:t>
      </w:r>
    </w:p>
    <w:p w:rsidR="00B82B9F" w:rsidRPr="00B82B9F" w:rsidRDefault="00B82B9F" w:rsidP="00637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§ 8</w:t>
      </w:r>
    </w:p>
    <w:p w:rsidR="00B82B9F" w:rsidRPr="00B82B9F" w:rsidRDefault="00B82B9F" w:rsidP="00B82B9F">
      <w:pPr>
        <w:rPr>
          <w:rFonts w:ascii="Times New Roman" w:hAnsi="Times New Roman" w:cs="Times New Roman"/>
          <w:sz w:val="28"/>
          <w:szCs w:val="28"/>
        </w:rPr>
      </w:pPr>
      <w:r w:rsidRPr="00B82B9F">
        <w:rPr>
          <w:rFonts w:ascii="Times New Roman" w:hAnsi="Times New Roman" w:cs="Times New Roman"/>
          <w:sz w:val="28"/>
          <w:szCs w:val="28"/>
        </w:rPr>
        <w:t>Po wyczerpaniu wszystkich punktów porządku Walnego Zebrania Członków, Przewodniczący Zebrania ogłasza jego zakończenie.</w:t>
      </w:r>
    </w:p>
    <w:sectPr w:rsidR="00B82B9F" w:rsidRPr="00B82B9F" w:rsidSect="00B82B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561F"/>
    <w:multiLevelType w:val="hybridMultilevel"/>
    <w:tmpl w:val="2318A6A6"/>
    <w:lvl w:ilvl="0" w:tplc="AF96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1C5"/>
    <w:multiLevelType w:val="hybridMultilevel"/>
    <w:tmpl w:val="CC9E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2874"/>
    <w:multiLevelType w:val="hybridMultilevel"/>
    <w:tmpl w:val="0596C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53"/>
    <w:rsid w:val="00637838"/>
    <w:rsid w:val="006606CF"/>
    <w:rsid w:val="00A95824"/>
    <w:rsid w:val="00B82B9F"/>
    <w:rsid w:val="00C82E53"/>
    <w:rsid w:val="00C9448C"/>
    <w:rsid w:val="00D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CC461-C488-4DF9-A385-BE2DF7AA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4</cp:revision>
  <dcterms:created xsi:type="dcterms:W3CDTF">2018-03-11T20:36:00Z</dcterms:created>
  <dcterms:modified xsi:type="dcterms:W3CDTF">2018-03-19T19:25:00Z</dcterms:modified>
</cp:coreProperties>
</file>